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F647" w14:textId="4802B1D1" w:rsidR="00674213" w:rsidRPr="00EF23CD" w:rsidRDefault="00EF23CD" w:rsidP="00EF23CD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F23CD">
        <w:rPr>
          <w:rFonts w:ascii="Courier New" w:hAnsi="Courier New" w:cs="Courier New"/>
          <w:sz w:val="24"/>
          <w:szCs w:val="24"/>
        </w:rPr>
        <w:t>AR-China</w:t>
      </w:r>
    </w:p>
    <w:p w14:paraId="2A6C813C" w14:textId="11FA57E9" w:rsidR="00EF23CD" w:rsidRPr="00EF23CD" w:rsidRDefault="00EF23CD" w:rsidP="00EF23CD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F23CD">
        <w:rPr>
          <w:rFonts w:ascii="Courier New" w:hAnsi="Courier New" w:cs="Courier New"/>
          <w:sz w:val="24"/>
          <w:szCs w:val="24"/>
        </w:rPr>
        <w:t xml:space="preserve">U.S., China sign </w:t>
      </w:r>
      <w:r w:rsidR="00BC0F8B">
        <w:rPr>
          <w:rFonts w:ascii="Courier New" w:hAnsi="Courier New" w:cs="Courier New"/>
          <w:sz w:val="24"/>
          <w:szCs w:val="24"/>
        </w:rPr>
        <w:t>“</w:t>
      </w:r>
      <w:r w:rsidR="0096293E">
        <w:rPr>
          <w:rFonts w:ascii="Courier New" w:hAnsi="Courier New" w:cs="Courier New"/>
          <w:sz w:val="24"/>
          <w:szCs w:val="24"/>
        </w:rPr>
        <w:t>historic</w:t>
      </w:r>
      <w:r w:rsidR="00BC0F8B">
        <w:rPr>
          <w:rFonts w:ascii="Courier New" w:hAnsi="Courier New" w:cs="Courier New"/>
          <w:sz w:val="24"/>
          <w:szCs w:val="24"/>
        </w:rPr>
        <w:t xml:space="preserve">” </w:t>
      </w:r>
      <w:r w:rsidRPr="00EF23CD">
        <w:rPr>
          <w:rFonts w:ascii="Courier New" w:hAnsi="Courier New" w:cs="Courier New"/>
          <w:sz w:val="24"/>
          <w:szCs w:val="24"/>
        </w:rPr>
        <w:t>phase one agreement</w:t>
      </w:r>
    </w:p>
    <w:p w14:paraId="56F4CE86" w14:textId="48F18F56" w:rsidR="00EF23CD" w:rsidRDefault="00EF23CD" w:rsidP="00EF23CD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EF23CD">
        <w:rPr>
          <w:rFonts w:ascii="Courier New" w:hAnsi="Courier New" w:cs="Courier New"/>
          <w:sz w:val="24"/>
          <w:szCs w:val="24"/>
        </w:rPr>
        <w:t>BY ASHLEY RICE</w:t>
      </w:r>
      <w:r w:rsidRPr="00EF23CD">
        <w:rPr>
          <w:rFonts w:ascii="Courier New" w:hAnsi="Courier New" w:cs="Courier New"/>
          <w:sz w:val="24"/>
          <w:szCs w:val="24"/>
        </w:rPr>
        <w:br/>
        <w:t>FarmWeek</w:t>
      </w:r>
    </w:p>
    <w:p w14:paraId="63E7E242" w14:textId="6BCB2B0C" w:rsidR="0096293E" w:rsidRDefault="0096293E" w:rsidP="00EF23CD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During a live ceremony in Washington</w:t>
      </w:r>
      <w:r w:rsidR="00FF751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D.C., President Donald Trump and </w:t>
      </w:r>
      <w:r w:rsidR="00BB23E7">
        <w:rPr>
          <w:rFonts w:ascii="Courier New" w:hAnsi="Courier New" w:cs="Courier New"/>
          <w:sz w:val="24"/>
          <w:szCs w:val="24"/>
        </w:rPr>
        <w:t xml:space="preserve">Chinese </w:t>
      </w:r>
      <w:r>
        <w:rPr>
          <w:rFonts w:ascii="Courier New" w:hAnsi="Courier New" w:cs="Courier New"/>
          <w:sz w:val="24"/>
          <w:szCs w:val="24"/>
        </w:rPr>
        <w:t>Vice Premier</w:t>
      </w:r>
      <w:r w:rsidR="00BB23E7">
        <w:rPr>
          <w:rFonts w:ascii="Courier New" w:hAnsi="Courier New" w:cs="Courier New"/>
          <w:sz w:val="24"/>
          <w:szCs w:val="24"/>
        </w:rPr>
        <w:t xml:space="preserve"> Liu He</w:t>
      </w:r>
      <w:r>
        <w:rPr>
          <w:rFonts w:ascii="Courier New" w:hAnsi="Courier New" w:cs="Courier New"/>
          <w:sz w:val="24"/>
          <w:szCs w:val="24"/>
        </w:rPr>
        <w:t xml:space="preserve"> signed </w:t>
      </w:r>
      <w:r w:rsidR="00BB23E7">
        <w:rPr>
          <w:rFonts w:ascii="Courier New" w:hAnsi="Courier New" w:cs="Courier New"/>
          <w:sz w:val="24"/>
          <w:szCs w:val="24"/>
        </w:rPr>
        <w:t>the</w:t>
      </w:r>
      <w:r>
        <w:rPr>
          <w:rFonts w:ascii="Courier New" w:hAnsi="Courier New" w:cs="Courier New"/>
          <w:sz w:val="24"/>
          <w:szCs w:val="24"/>
        </w:rPr>
        <w:t xml:space="preserve"> phase one </w:t>
      </w:r>
      <w:r w:rsidR="00BB23E7">
        <w:rPr>
          <w:rFonts w:ascii="Courier New" w:hAnsi="Courier New" w:cs="Courier New"/>
          <w:sz w:val="24"/>
          <w:szCs w:val="24"/>
        </w:rPr>
        <w:t xml:space="preserve">U.S.-China </w:t>
      </w:r>
      <w:r>
        <w:rPr>
          <w:rFonts w:ascii="Courier New" w:hAnsi="Courier New" w:cs="Courier New"/>
          <w:sz w:val="24"/>
          <w:szCs w:val="24"/>
        </w:rPr>
        <w:t>trade agreement</w:t>
      </w:r>
      <w:r w:rsidR="00FF751F">
        <w:rPr>
          <w:rFonts w:ascii="Courier New" w:hAnsi="Courier New" w:cs="Courier New"/>
          <w:sz w:val="24"/>
          <w:szCs w:val="24"/>
        </w:rPr>
        <w:t xml:space="preserve"> Wednesday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4F8B4E03" w14:textId="779FF0C3" w:rsidR="00CE6BDF" w:rsidRDefault="006C4E85" w:rsidP="00EF23CD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CE6BDF">
        <w:rPr>
          <w:rFonts w:ascii="Courier New" w:hAnsi="Courier New" w:cs="Courier New"/>
          <w:sz w:val="24"/>
          <w:szCs w:val="24"/>
        </w:rPr>
        <w:t>“</w:t>
      </w:r>
      <w:r w:rsidR="00B35FA9" w:rsidRPr="00B35FA9">
        <w:rPr>
          <w:rFonts w:ascii="Courier New" w:hAnsi="Courier New" w:cs="Courier New"/>
          <w:sz w:val="24"/>
          <w:szCs w:val="24"/>
        </w:rPr>
        <w:t>Today</w:t>
      </w:r>
      <w:r w:rsidR="00FF751F">
        <w:rPr>
          <w:rFonts w:ascii="Courier New" w:hAnsi="Courier New" w:cs="Courier New"/>
          <w:sz w:val="24"/>
          <w:szCs w:val="24"/>
        </w:rPr>
        <w:t>,</w:t>
      </w:r>
      <w:r w:rsidR="00B35FA9" w:rsidRPr="00B35FA9">
        <w:rPr>
          <w:rFonts w:ascii="Courier New" w:hAnsi="Courier New" w:cs="Courier New"/>
          <w:sz w:val="24"/>
          <w:szCs w:val="24"/>
        </w:rPr>
        <w:t xml:space="preserve"> we take a momentous step, one that has never been taken before with China toward a future of fair and reciprocal trade as we sign phase one of the historic trade deal between the United States and China</w:t>
      </w:r>
      <w:r w:rsidR="00CE6BDF">
        <w:rPr>
          <w:rFonts w:ascii="Courier New" w:hAnsi="Courier New" w:cs="Courier New"/>
          <w:sz w:val="24"/>
          <w:szCs w:val="24"/>
        </w:rPr>
        <w:t>,” said Trump</w:t>
      </w:r>
      <w:r w:rsidR="00B35FA9" w:rsidRPr="00B35FA9">
        <w:rPr>
          <w:rFonts w:ascii="Courier New" w:hAnsi="Courier New" w:cs="Courier New"/>
          <w:sz w:val="24"/>
          <w:szCs w:val="24"/>
        </w:rPr>
        <w:t xml:space="preserve">. </w:t>
      </w:r>
      <w:r w:rsidR="00CE6BDF">
        <w:rPr>
          <w:rFonts w:ascii="Courier New" w:hAnsi="Courier New" w:cs="Courier New"/>
          <w:sz w:val="24"/>
          <w:szCs w:val="24"/>
        </w:rPr>
        <w:t>“</w:t>
      </w:r>
      <w:r w:rsidR="00B35FA9" w:rsidRPr="00B35FA9">
        <w:rPr>
          <w:rFonts w:ascii="Courier New" w:hAnsi="Courier New" w:cs="Courier New"/>
          <w:sz w:val="24"/>
          <w:szCs w:val="24"/>
        </w:rPr>
        <w:t>Together</w:t>
      </w:r>
      <w:r w:rsidR="00FF751F">
        <w:rPr>
          <w:rFonts w:ascii="Courier New" w:hAnsi="Courier New" w:cs="Courier New"/>
          <w:sz w:val="24"/>
          <w:szCs w:val="24"/>
        </w:rPr>
        <w:t>,</w:t>
      </w:r>
      <w:r w:rsidR="00B35FA9" w:rsidRPr="00B35FA9">
        <w:rPr>
          <w:rFonts w:ascii="Courier New" w:hAnsi="Courier New" w:cs="Courier New"/>
          <w:sz w:val="24"/>
          <w:szCs w:val="24"/>
        </w:rPr>
        <w:t xml:space="preserve"> we are righting the wrongs of the past and delivering a future of economic justice and security for American workers, farmers and families.</w:t>
      </w:r>
      <w:r w:rsidR="00CE6BDF">
        <w:rPr>
          <w:rFonts w:ascii="Courier New" w:hAnsi="Courier New" w:cs="Courier New"/>
          <w:sz w:val="24"/>
          <w:szCs w:val="24"/>
        </w:rPr>
        <w:t>”</w:t>
      </w:r>
    </w:p>
    <w:p w14:paraId="04BB396F" w14:textId="44772968" w:rsidR="000022A4" w:rsidRDefault="00984287" w:rsidP="000022A4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Per the agreement, </w:t>
      </w:r>
      <w:r w:rsidR="000022A4">
        <w:rPr>
          <w:rFonts w:ascii="Courier New" w:hAnsi="Courier New" w:cs="Courier New"/>
          <w:sz w:val="24"/>
          <w:szCs w:val="24"/>
        </w:rPr>
        <w:t xml:space="preserve">China has agreed to </w:t>
      </w:r>
      <w:r w:rsidR="00B35FA9">
        <w:rPr>
          <w:rFonts w:ascii="Courier New" w:hAnsi="Courier New" w:cs="Courier New"/>
          <w:sz w:val="24"/>
          <w:szCs w:val="24"/>
        </w:rPr>
        <w:t xml:space="preserve">annually </w:t>
      </w:r>
      <w:r w:rsidR="000022A4">
        <w:rPr>
          <w:rFonts w:ascii="Courier New" w:hAnsi="Courier New" w:cs="Courier New"/>
          <w:sz w:val="24"/>
          <w:szCs w:val="24"/>
        </w:rPr>
        <w:t xml:space="preserve">purchase </w:t>
      </w:r>
      <w:r w:rsidR="00491480">
        <w:rPr>
          <w:rFonts w:ascii="Courier New" w:hAnsi="Courier New" w:cs="Courier New"/>
          <w:sz w:val="24"/>
          <w:szCs w:val="24"/>
        </w:rPr>
        <w:t xml:space="preserve">on average </w:t>
      </w:r>
      <w:r w:rsidR="000022A4">
        <w:rPr>
          <w:rFonts w:ascii="Courier New" w:hAnsi="Courier New" w:cs="Courier New"/>
          <w:sz w:val="24"/>
          <w:szCs w:val="24"/>
        </w:rPr>
        <w:t>at least $40 billion of U.S. food, agricultural and seafood during the next two years</w:t>
      </w:r>
      <w:r w:rsidR="00CE6BDF">
        <w:rPr>
          <w:rFonts w:ascii="Courier New" w:hAnsi="Courier New" w:cs="Courier New"/>
          <w:sz w:val="24"/>
          <w:szCs w:val="24"/>
        </w:rPr>
        <w:t xml:space="preserve">. The deal also includes chapters on dispute resolution, </w:t>
      </w:r>
      <w:r w:rsidR="00581B3C">
        <w:rPr>
          <w:rFonts w:ascii="Courier New" w:hAnsi="Courier New" w:cs="Courier New"/>
          <w:sz w:val="24"/>
          <w:szCs w:val="24"/>
        </w:rPr>
        <w:t xml:space="preserve">intellectual property, technology transfer, </w:t>
      </w:r>
      <w:r w:rsidR="00CE6BDF">
        <w:rPr>
          <w:rFonts w:ascii="Courier New" w:hAnsi="Courier New" w:cs="Courier New"/>
          <w:sz w:val="24"/>
          <w:szCs w:val="24"/>
        </w:rPr>
        <w:t>currency</w:t>
      </w:r>
      <w:r w:rsidR="00581B3C">
        <w:rPr>
          <w:rFonts w:ascii="Courier New" w:hAnsi="Courier New" w:cs="Courier New"/>
          <w:sz w:val="24"/>
          <w:szCs w:val="24"/>
        </w:rPr>
        <w:t xml:space="preserve"> and</w:t>
      </w:r>
      <w:r w:rsidR="00CE6BDF">
        <w:rPr>
          <w:rFonts w:ascii="Courier New" w:hAnsi="Courier New" w:cs="Courier New"/>
          <w:sz w:val="24"/>
          <w:szCs w:val="24"/>
        </w:rPr>
        <w:t xml:space="preserve"> financial services</w:t>
      </w:r>
      <w:r w:rsidR="00581B3C">
        <w:rPr>
          <w:rFonts w:ascii="Courier New" w:hAnsi="Courier New" w:cs="Courier New"/>
          <w:sz w:val="24"/>
          <w:szCs w:val="24"/>
        </w:rPr>
        <w:t xml:space="preserve">. </w:t>
      </w:r>
      <w:r w:rsidR="00B35FA9" w:rsidRPr="00B35FA9">
        <w:rPr>
          <w:rFonts w:ascii="Courier New" w:hAnsi="Courier New" w:cs="Courier New"/>
          <w:sz w:val="24"/>
          <w:szCs w:val="24"/>
        </w:rPr>
        <w:t>In addition, the U.S. has agreed to modify its Section 301 tariff actions.</w:t>
      </w:r>
    </w:p>
    <w:p w14:paraId="6D68BAAC" w14:textId="26EAA5A7" w:rsidR="006C4E85" w:rsidRDefault="006C4E85" w:rsidP="00491480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6C4E85">
        <w:rPr>
          <w:rFonts w:ascii="Courier New" w:hAnsi="Courier New" w:cs="Courier New"/>
          <w:sz w:val="24"/>
          <w:szCs w:val="24"/>
        </w:rPr>
        <w:t>“Illinois farmers are ready to regain our trading position with China</w:t>
      </w:r>
      <w:r w:rsidR="00FF751F">
        <w:rPr>
          <w:rFonts w:ascii="Courier New" w:hAnsi="Courier New" w:cs="Courier New"/>
          <w:sz w:val="24"/>
          <w:szCs w:val="24"/>
        </w:rPr>
        <w:t xml:space="preserve"> …</w:t>
      </w:r>
      <w:r w:rsidRPr="006C4E85">
        <w:rPr>
          <w:rFonts w:ascii="Courier New" w:hAnsi="Courier New" w:cs="Courier New"/>
          <w:sz w:val="24"/>
          <w:szCs w:val="24"/>
        </w:rPr>
        <w:t xml:space="preserve"> We are well</w:t>
      </w:r>
      <w:r w:rsidR="00FF751F">
        <w:rPr>
          <w:rFonts w:ascii="Courier New" w:hAnsi="Courier New" w:cs="Courier New"/>
          <w:sz w:val="24"/>
          <w:szCs w:val="24"/>
        </w:rPr>
        <w:t>-</w:t>
      </w:r>
      <w:r w:rsidRPr="006C4E85">
        <w:rPr>
          <w:rFonts w:ascii="Courier New" w:hAnsi="Courier New" w:cs="Courier New"/>
          <w:sz w:val="24"/>
          <w:szCs w:val="24"/>
        </w:rPr>
        <w:t>positioned to fulfill China’s demand of soybeans, pork and additional commodities</w:t>
      </w:r>
      <w:r w:rsidR="00FF751F">
        <w:rPr>
          <w:rFonts w:ascii="Courier New" w:hAnsi="Courier New" w:cs="Courier New"/>
          <w:sz w:val="24"/>
          <w:szCs w:val="24"/>
        </w:rPr>
        <w:t>,</w:t>
      </w:r>
      <w:r w:rsidRPr="006C4E85">
        <w:rPr>
          <w:rFonts w:ascii="Courier New" w:hAnsi="Courier New" w:cs="Courier New"/>
          <w:sz w:val="24"/>
          <w:szCs w:val="24"/>
        </w:rPr>
        <w:t xml:space="preserve"> and this agreement </w:t>
      </w:r>
      <w:r w:rsidRPr="006C4E85">
        <w:rPr>
          <w:rFonts w:ascii="Courier New" w:hAnsi="Courier New" w:cs="Courier New"/>
          <w:sz w:val="24"/>
          <w:szCs w:val="24"/>
        </w:rPr>
        <w:lastRenderedPageBreak/>
        <w:t>provides a pathway for the next generation of Illinois young farmers</w:t>
      </w:r>
      <w:r w:rsidR="00D75696">
        <w:rPr>
          <w:rFonts w:ascii="Courier New" w:hAnsi="Courier New" w:cs="Courier New"/>
          <w:sz w:val="24"/>
          <w:szCs w:val="24"/>
        </w:rPr>
        <w:t>,” explained Richard Guebert Jr., Illinois Farm Bureau president</w:t>
      </w:r>
      <w:r w:rsidRPr="006C4E85">
        <w:rPr>
          <w:rFonts w:ascii="Courier New" w:hAnsi="Courier New" w:cs="Courier New"/>
          <w:sz w:val="24"/>
          <w:szCs w:val="24"/>
        </w:rPr>
        <w:t xml:space="preserve">. </w:t>
      </w:r>
    </w:p>
    <w:p w14:paraId="4B5638ED" w14:textId="4D6849CE" w:rsidR="00873AD0" w:rsidRDefault="000022A4" w:rsidP="00873AD0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Looking at the numbers, according to Veronica Nigh, American Farm Bureau Federation economist, the</w:t>
      </w:r>
      <w:r w:rsidR="00491480">
        <w:rPr>
          <w:rFonts w:ascii="Courier New" w:hAnsi="Courier New" w:cs="Courier New"/>
          <w:sz w:val="24"/>
          <w:szCs w:val="24"/>
        </w:rPr>
        <w:t xml:space="preserve"> record</w:t>
      </w:r>
      <w:r>
        <w:rPr>
          <w:rFonts w:ascii="Courier New" w:hAnsi="Courier New" w:cs="Courier New"/>
          <w:sz w:val="24"/>
          <w:szCs w:val="24"/>
        </w:rPr>
        <w:t xml:space="preserve"> U.S. agricultural exports to China occurred in 2012 </w:t>
      </w:r>
      <w:r w:rsidR="00491480">
        <w:rPr>
          <w:rFonts w:ascii="Courier New" w:hAnsi="Courier New" w:cs="Courier New"/>
          <w:sz w:val="24"/>
          <w:szCs w:val="24"/>
        </w:rPr>
        <w:t>totaling</w:t>
      </w:r>
      <w:r>
        <w:rPr>
          <w:rFonts w:ascii="Courier New" w:hAnsi="Courier New" w:cs="Courier New"/>
          <w:sz w:val="24"/>
          <w:szCs w:val="24"/>
        </w:rPr>
        <w:t xml:space="preserve"> $26 billion. </w:t>
      </w:r>
      <w:r w:rsidR="00D75696">
        <w:rPr>
          <w:rFonts w:ascii="Courier New" w:hAnsi="Courier New" w:cs="Courier New"/>
          <w:sz w:val="24"/>
          <w:szCs w:val="24"/>
        </w:rPr>
        <w:t>That’s $14 billion short of the minimum number in the new phase one agreement.</w:t>
      </w:r>
    </w:p>
    <w:p w14:paraId="4B78C2A3" w14:textId="4825C983" w:rsidR="0096293E" w:rsidRDefault="00D75696" w:rsidP="00873AD0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Meanwhile</w:t>
      </w:r>
      <w:r w:rsidR="00FF751F">
        <w:rPr>
          <w:rFonts w:ascii="Courier New" w:hAnsi="Courier New" w:cs="Courier New"/>
          <w:sz w:val="24"/>
          <w:szCs w:val="24"/>
        </w:rPr>
        <w:t>,</w:t>
      </w:r>
      <w:r w:rsidR="00873AD0">
        <w:rPr>
          <w:rFonts w:ascii="Courier New" w:hAnsi="Courier New" w:cs="Courier New"/>
          <w:sz w:val="24"/>
          <w:szCs w:val="24"/>
        </w:rPr>
        <w:t xml:space="preserve"> during the prolonged U.S.-China trade dispute, China has directed </w:t>
      </w:r>
      <w:r w:rsidR="00FF751F">
        <w:rPr>
          <w:rFonts w:ascii="Courier New" w:hAnsi="Courier New" w:cs="Courier New"/>
          <w:sz w:val="24"/>
          <w:szCs w:val="24"/>
        </w:rPr>
        <w:t>its</w:t>
      </w:r>
      <w:r w:rsidR="00873AD0">
        <w:rPr>
          <w:rFonts w:ascii="Courier New" w:hAnsi="Courier New" w:cs="Courier New"/>
          <w:sz w:val="24"/>
          <w:szCs w:val="24"/>
        </w:rPr>
        <w:t xml:space="preserve"> purchases elsewhere. “</w:t>
      </w:r>
      <w:r w:rsidR="00873AD0" w:rsidRPr="00873AD0">
        <w:rPr>
          <w:rFonts w:ascii="Courier New" w:hAnsi="Courier New" w:cs="Courier New"/>
          <w:sz w:val="24"/>
          <w:szCs w:val="24"/>
        </w:rPr>
        <w:t>That means that in order to sell more U.S. products, the U.S. is going to have to win market share away from other competitors</w:t>
      </w:r>
      <w:r w:rsidR="00873AD0">
        <w:rPr>
          <w:rFonts w:ascii="Courier New" w:hAnsi="Courier New" w:cs="Courier New"/>
          <w:sz w:val="24"/>
          <w:szCs w:val="24"/>
        </w:rPr>
        <w:t xml:space="preserve">,” Nigh said. </w:t>
      </w:r>
    </w:p>
    <w:p w14:paraId="3615345F" w14:textId="6CB090E9" w:rsidR="00007273" w:rsidRDefault="006C4E85" w:rsidP="00026441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Pr="006C4E85">
        <w:rPr>
          <w:rFonts w:ascii="Courier New" w:hAnsi="Courier New" w:cs="Courier New"/>
          <w:sz w:val="24"/>
          <w:szCs w:val="24"/>
        </w:rPr>
        <w:t xml:space="preserve">Illinois Farm Bureau remains interested in the dollar </w:t>
      </w:r>
      <w:r w:rsidR="00026441">
        <w:rPr>
          <w:rFonts w:ascii="Courier New" w:hAnsi="Courier New" w:cs="Courier New"/>
          <w:sz w:val="24"/>
          <w:szCs w:val="24"/>
        </w:rPr>
        <w:t>a</w:t>
      </w:r>
      <w:r w:rsidRPr="006C4E85">
        <w:rPr>
          <w:rFonts w:ascii="Courier New" w:hAnsi="Courier New" w:cs="Courier New"/>
          <w:sz w:val="24"/>
          <w:szCs w:val="24"/>
        </w:rPr>
        <w:t>mount of agricultural purchases to be made in the coming years by China</w:t>
      </w:r>
      <w:bookmarkStart w:id="0" w:name="_GoBack"/>
      <w:bookmarkEnd w:id="0"/>
      <w:r w:rsidRPr="006C4E85">
        <w:rPr>
          <w:rFonts w:ascii="Courier New" w:hAnsi="Courier New" w:cs="Courier New"/>
          <w:sz w:val="24"/>
          <w:szCs w:val="24"/>
        </w:rPr>
        <w:t xml:space="preserve"> and the means by which those commitments will be upheld</w:t>
      </w:r>
      <w:r w:rsidR="00026441">
        <w:rPr>
          <w:rFonts w:ascii="Courier New" w:hAnsi="Courier New" w:cs="Courier New"/>
          <w:sz w:val="24"/>
          <w:szCs w:val="24"/>
        </w:rPr>
        <w:t>,” said Gueb</w:t>
      </w:r>
      <w:r w:rsidR="00441D6D">
        <w:rPr>
          <w:rFonts w:ascii="Courier New" w:hAnsi="Courier New" w:cs="Courier New"/>
          <w:sz w:val="24"/>
          <w:szCs w:val="24"/>
        </w:rPr>
        <w:t>e</w:t>
      </w:r>
      <w:r w:rsidR="00026441">
        <w:rPr>
          <w:rFonts w:ascii="Courier New" w:hAnsi="Courier New" w:cs="Courier New"/>
          <w:sz w:val="24"/>
          <w:szCs w:val="24"/>
        </w:rPr>
        <w:t>rt. “</w:t>
      </w:r>
      <w:r w:rsidR="00026441" w:rsidRPr="00026441">
        <w:rPr>
          <w:rFonts w:ascii="Courier New" w:hAnsi="Courier New" w:cs="Courier New"/>
          <w:sz w:val="24"/>
          <w:szCs w:val="24"/>
        </w:rPr>
        <w:t>We</w:t>
      </w:r>
      <w:r w:rsidRPr="00026441">
        <w:rPr>
          <w:rFonts w:ascii="Courier New" w:hAnsi="Courier New" w:cs="Courier New"/>
          <w:sz w:val="24"/>
          <w:szCs w:val="24"/>
        </w:rPr>
        <w:t xml:space="preserve"> </w:t>
      </w:r>
      <w:r w:rsidRPr="006C4E85">
        <w:rPr>
          <w:rFonts w:ascii="Courier New" w:hAnsi="Courier New" w:cs="Courier New"/>
          <w:sz w:val="24"/>
          <w:szCs w:val="24"/>
        </w:rPr>
        <w:t>look forward to continued phases of a full-fledged free trade agreement.</w:t>
      </w:r>
      <w:r>
        <w:rPr>
          <w:rFonts w:ascii="Courier New" w:hAnsi="Courier New" w:cs="Courier New"/>
          <w:sz w:val="24"/>
          <w:szCs w:val="24"/>
        </w:rPr>
        <w:t>”</w:t>
      </w:r>
    </w:p>
    <w:p w14:paraId="33F0024A" w14:textId="462F21ED" w:rsidR="00BC0F8B" w:rsidRDefault="00BC0F8B" w:rsidP="00873AD0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413D49">
        <w:rPr>
          <w:rFonts w:ascii="Courier New" w:hAnsi="Courier New" w:cs="Courier New"/>
          <w:sz w:val="24"/>
          <w:szCs w:val="24"/>
        </w:rPr>
        <w:t xml:space="preserve">U.S.-China phase one </w:t>
      </w:r>
      <w:r>
        <w:rPr>
          <w:rFonts w:ascii="Courier New" w:hAnsi="Courier New" w:cs="Courier New"/>
          <w:sz w:val="24"/>
          <w:szCs w:val="24"/>
        </w:rPr>
        <w:t>agreement will take effect in 30 days.</w:t>
      </w:r>
      <w:r w:rsidR="000022A4">
        <w:rPr>
          <w:rFonts w:ascii="Courier New" w:hAnsi="Courier New" w:cs="Courier New"/>
          <w:sz w:val="24"/>
          <w:szCs w:val="24"/>
        </w:rPr>
        <w:t xml:space="preserve"> </w:t>
      </w:r>
      <w:r w:rsidR="003D32AB">
        <w:rPr>
          <w:rFonts w:ascii="Courier New" w:hAnsi="Courier New" w:cs="Courier New"/>
          <w:sz w:val="24"/>
          <w:szCs w:val="24"/>
        </w:rPr>
        <w:t>Meanwhile, the</w:t>
      </w:r>
      <w:r w:rsidR="000022A4">
        <w:rPr>
          <w:rFonts w:ascii="Courier New" w:hAnsi="Courier New" w:cs="Courier New"/>
          <w:sz w:val="24"/>
          <w:szCs w:val="24"/>
        </w:rPr>
        <w:t xml:space="preserve"> U.S. will not be imposing additional tariffs but will keep </w:t>
      </w:r>
      <w:r w:rsidR="003D32AB">
        <w:rPr>
          <w:rFonts w:ascii="Courier New" w:hAnsi="Courier New" w:cs="Courier New"/>
          <w:sz w:val="24"/>
          <w:szCs w:val="24"/>
        </w:rPr>
        <w:t xml:space="preserve">the </w:t>
      </w:r>
      <w:r w:rsidR="000022A4">
        <w:rPr>
          <w:rFonts w:ascii="Courier New" w:hAnsi="Courier New" w:cs="Courier New"/>
          <w:sz w:val="24"/>
          <w:szCs w:val="24"/>
        </w:rPr>
        <w:t xml:space="preserve">remaining tariffs in place until </w:t>
      </w:r>
      <w:r w:rsidR="003D32AB">
        <w:rPr>
          <w:rFonts w:ascii="Courier New" w:hAnsi="Courier New" w:cs="Courier New"/>
          <w:sz w:val="24"/>
          <w:szCs w:val="24"/>
        </w:rPr>
        <w:t xml:space="preserve">the </w:t>
      </w:r>
      <w:r w:rsidR="000022A4">
        <w:rPr>
          <w:rFonts w:ascii="Courier New" w:hAnsi="Courier New" w:cs="Courier New"/>
          <w:sz w:val="24"/>
          <w:szCs w:val="24"/>
        </w:rPr>
        <w:t xml:space="preserve">phase two deal is signed. </w:t>
      </w:r>
      <w:r w:rsidR="003D32AB">
        <w:rPr>
          <w:rFonts w:ascii="Courier New" w:hAnsi="Courier New" w:cs="Courier New"/>
          <w:sz w:val="24"/>
          <w:szCs w:val="24"/>
        </w:rPr>
        <w:t>Phase</w:t>
      </w:r>
      <w:r w:rsidR="000022A4">
        <w:rPr>
          <w:rFonts w:ascii="Courier New" w:hAnsi="Courier New" w:cs="Courier New"/>
          <w:sz w:val="24"/>
          <w:szCs w:val="24"/>
        </w:rPr>
        <w:t xml:space="preserve"> two negotiations will begin </w:t>
      </w:r>
      <w:r w:rsidR="00026441">
        <w:rPr>
          <w:rFonts w:ascii="Courier New" w:hAnsi="Courier New" w:cs="Courier New"/>
          <w:sz w:val="24"/>
          <w:szCs w:val="24"/>
        </w:rPr>
        <w:t>after the 30-day period.</w:t>
      </w:r>
    </w:p>
    <w:p w14:paraId="3EF81301" w14:textId="6E7F39DF" w:rsidR="00026441" w:rsidRDefault="00026441" w:rsidP="00873AD0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Pr="00026441">
        <w:rPr>
          <w:rFonts w:ascii="Courier New" w:hAnsi="Courier New" w:cs="Courier New"/>
          <w:sz w:val="24"/>
          <w:szCs w:val="24"/>
        </w:rPr>
        <w:t>We are appreciative of President Trump and his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26441">
        <w:rPr>
          <w:rFonts w:ascii="Courier New" w:hAnsi="Courier New" w:cs="Courier New"/>
          <w:sz w:val="24"/>
          <w:szCs w:val="24"/>
        </w:rPr>
        <w:t xml:space="preserve">administration’s persistent efforts over the past 24 months to </w:t>
      </w:r>
      <w:r w:rsidRPr="00026441">
        <w:rPr>
          <w:rFonts w:ascii="Courier New" w:hAnsi="Courier New" w:cs="Courier New"/>
          <w:sz w:val="24"/>
          <w:szCs w:val="24"/>
        </w:rPr>
        <w:lastRenderedPageBreak/>
        <w:t>negotiate a deal that benefits U.S. agriculture and the economy,” said Guebert.</w:t>
      </w:r>
    </w:p>
    <w:p w14:paraId="02FB046E" w14:textId="7D611C5B" w:rsidR="000022A4" w:rsidRDefault="000022A4" w:rsidP="00873AD0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END</w:t>
      </w:r>
    </w:p>
    <w:p w14:paraId="185996D7" w14:textId="5C419722" w:rsidR="00026441" w:rsidRPr="00EF23CD" w:rsidRDefault="00026441" w:rsidP="00026441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</w:p>
    <w:sectPr w:rsidR="00026441" w:rsidRPr="00EF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CD"/>
    <w:rsid w:val="000022A4"/>
    <w:rsid w:val="00007273"/>
    <w:rsid w:val="00026441"/>
    <w:rsid w:val="000D6F40"/>
    <w:rsid w:val="002F2EC7"/>
    <w:rsid w:val="003D32AB"/>
    <w:rsid w:val="00413D49"/>
    <w:rsid w:val="00441D6D"/>
    <w:rsid w:val="00491480"/>
    <w:rsid w:val="00581B3C"/>
    <w:rsid w:val="005F7A39"/>
    <w:rsid w:val="006061D9"/>
    <w:rsid w:val="00674213"/>
    <w:rsid w:val="006C4E85"/>
    <w:rsid w:val="008014AF"/>
    <w:rsid w:val="0085312B"/>
    <w:rsid w:val="0086283D"/>
    <w:rsid w:val="00873AD0"/>
    <w:rsid w:val="0096293E"/>
    <w:rsid w:val="00984287"/>
    <w:rsid w:val="00B000DF"/>
    <w:rsid w:val="00B35FA9"/>
    <w:rsid w:val="00BB23E7"/>
    <w:rsid w:val="00BC0F8B"/>
    <w:rsid w:val="00CE6BDF"/>
    <w:rsid w:val="00D75696"/>
    <w:rsid w:val="00EF23CD"/>
    <w:rsid w:val="00F566E1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EEF8"/>
  <w15:chartTrackingRefBased/>
  <w15:docId w15:val="{CCA7631B-8B9B-4100-9186-FBBC5D3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401</Words>
  <Characters>2136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Rice</dc:creator>
  <cp:keywords/>
  <dc:description/>
  <cp:lastModifiedBy>Chris Anderson</cp:lastModifiedBy>
  <cp:revision>13</cp:revision>
  <cp:lastPrinted>2020-01-15T21:23:00Z</cp:lastPrinted>
  <dcterms:created xsi:type="dcterms:W3CDTF">2020-01-15T15:13:00Z</dcterms:created>
  <dcterms:modified xsi:type="dcterms:W3CDTF">2020-01-15T21:38:00Z</dcterms:modified>
</cp:coreProperties>
</file>